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B70F8" w14:textId="77777777" w:rsidR="00DE4514" w:rsidRDefault="00DE4514" w:rsidP="00247DC9">
      <w:pPr>
        <w:spacing w:after="0"/>
        <w:jc w:val="center"/>
        <w:rPr>
          <w:rFonts w:ascii="Bariol Bold" w:hAnsi="Bariol Bold"/>
          <w:b/>
          <w:color w:val="51338B"/>
          <w:sz w:val="30"/>
        </w:rPr>
      </w:pPr>
    </w:p>
    <w:p w14:paraId="4B3950C4" w14:textId="10FB1258" w:rsidR="008C4926" w:rsidRPr="00DE4514" w:rsidRDefault="00DE4514" w:rsidP="00247DC9">
      <w:pPr>
        <w:spacing w:after="0"/>
        <w:jc w:val="center"/>
        <w:rPr>
          <w:rFonts w:ascii="Bariol Bold" w:hAnsi="Bariol Bold"/>
          <w:b/>
          <w:color w:val="51338B"/>
          <w:sz w:val="30"/>
        </w:rPr>
      </w:pPr>
      <w:r w:rsidRPr="00DE4514">
        <w:rPr>
          <w:rFonts w:ascii="Bariol Bold" w:hAnsi="Bariol Bold"/>
          <w:b/>
          <w:color w:val="51338B"/>
          <w:sz w:val="30"/>
        </w:rPr>
        <w:t>Wyraźmy solidarność z opiekunami osób chorych</w:t>
      </w:r>
    </w:p>
    <w:p w14:paraId="148AFB03" w14:textId="77777777" w:rsidR="005D083C" w:rsidRDefault="005D083C" w:rsidP="005D083C">
      <w:pPr>
        <w:jc w:val="center"/>
        <w:rPr>
          <w:rFonts w:ascii="Bariol Bold" w:hAnsi="Bariol Bold"/>
          <w:color w:val="51338B"/>
          <w:sz w:val="28"/>
        </w:rPr>
      </w:pPr>
      <w:r w:rsidRPr="005D083C">
        <w:rPr>
          <w:rFonts w:ascii="Bariol Bold" w:hAnsi="Bariol Bold"/>
          <w:color w:val="51338B"/>
          <w:sz w:val="28"/>
        </w:rPr>
        <w:t>Trzeci Ogólnopolski Dzień Opiekuna</w:t>
      </w:r>
    </w:p>
    <w:p w14:paraId="6079329A" w14:textId="7ECF0A05" w:rsidR="0048420B" w:rsidRDefault="0048420B" w:rsidP="00DF24DC">
      <w:pPr>
        <w:jc w:val="both"/>
        <w:rPr>
          <w:b/>
          <w:color w:val="6E6E6E"/>
        </w:rPr>
      </w:pPr>
      <w:r>
        <w:rPr>
          <w:b/>
          <w:color w:val="6E6E6E"/>
        </w:rPr>
        <w:t xml:space="preserve">Udzielenie adekwatnej pomocy opiekunom osób chorych bywa bardzo trudne. </w:t>
      </w:r>
      <w:r w:rsidR="008E3A16">
        <w:rPr>
          <w:b/>
          <w:color w:val="6E6E6E"/>
        </w:rPr>
        <w:t>C</w:t>
      </w:r>
      <w:r>
        <w:rPr>
          <w:b/>
          <w:color w:val="6E6E6E"/>
        </w:rPr>
        <w:t xml:space="preserve">zasami </w:t>
      </w:r>
      <w:r w:rsidR="008E3A16">
        <w:rPr>
          <w:b/>
          <w:color w:val="6E6E6E"/>
        </w:rPr>
        <w:t>jednak wystarczy drobny gest</w:t>
      </w:r>
      <w:r>
        <w:rPr>
          <w:b/>
          <w:color w:val="6E6E6E"/>
        </w:rPr>
        <w:t xml:space="preserve">, </w:t>
      </w:r>
      <w:r w:rsidR="008C283A">
        <w:rPr>
          <w:b/>
          <w:color w:val="6E6E6E"/>
        </w:rPr>
        <w:t xml:space="preserve">aby </w:t>
      </w:r>
      <w:r w:rsidR="00840D3E">
        <w:rPr>
          <w:b/>
          <w:color w:val="6E6E6E"/>
        </w:rPr>
        <w:t>okazać im wsparcie</w:t>
      </w:r>
      <w:r>
        <w:rPr>
          <w:b/>
          <w:color w:val="6E6E6E"/>
        </w:rPr>
        <w:t xml:space="preserve">. </w:t>
      </w:r>
      <w:r w:rsidR="00C31D45">
        <w:rPr>
          <w:b/>
          <w:color w:val="6E6E6E"/>
        </w:rPr>
        <w:t>Z okazji trzecieg</w:t>
      </w:r>
      <w:r>
        <w:rPr>
          <w:b/>
          <w:color w:val="6E6E6E"/>
        </w:rPr>
        <w:t xml:space="preserve">o </w:t>
      </w:r>
      <w:r w:rsidRPr="0048420B">
        <w:rPr>
          <w:b/>
          <w:color w:val="6E6E6E"/>
        </w:rPr>
        <w:t>Ogólnopolski</w:t>
      </w:r>
      <w:r>
        <w:rPr>
          <w:b/>
          <w:color w:val="6E6E6E"/>
        </w:rPr>
        <w:t xml:space="preserve">ego Dnia Opiekuna </w:t>
      </w:r>
      <w:r w:rsidRPr="0048420B">
        <w:rPr>
          <w:b/>
          <w:color w:val="6E6E6E"/>
        </w:rPr>
        <w:t xml:space="preserve">inicjatorzy święta zachęcają, aby wyrazić swoją solidarność z opiekunami i przyłączyć się do symbolicznej akcji w </w:t>
      </w:r>
      <w:r w:rsidR="00567DB9">
        <w:rPr>
          <w:b/>
          <w:color w:val="6E6E6E"/>
        </w:rPr>
        <w:t>mediach społecznościowych</w:t>
      </w:r>
      <w:r w:rsidRPr="0048420B">
        <w:rPr>
          <w:b/>
          <w:color w:val="6E6E6E"/>
        </w:rPr>
        <w:t>.</w:t>
      </w:r>
    </w:p>
    <w:p w14:paraId="5FEA8A20" w14:textId="1F126720" w:rsidR="008E3A16" w:rsidRDefault="008E3A16" w:rsidP="00DF24DC">
      <w:pPr>
        <w:jc w:val="both"/>
        <w:rPr>
          <w:color w:val="6E6E6E"/>
        </w:rPr>
      </w:pPr>
      <w:r w:rsidRPr="008E3A16">
        <w:rPr>
          <w:color w:val="6E6E6E"/>
        </w:rPr>
        <w:t>Opieka nad osobą przewlekle chorą jest angażująca zarówno psychicznie, jak i fizycznie. Opiekun pacjenta to osoba, która ws</w:t>
      </w:r>
      <w:r w:rsidR="00311A8A">
        <w:rPr>
          <w:color w:val="6E6E6E"/>
        </w:rPr>
        <w:t>piera go na wielu płaszczyznach. C</w:t>
      </w:r>
      <w:r w:rsidRPr="008E3A16">
        <w:rPr>
          <w:color w:val="6E6E6E"/>
        </w:rPr>
        <w:t xml:space="preserve">zęsto przejmuje </w:t>
      </w:r>
      <w:r w:rsidR="00311A8A">
        <w:rPr>
          <w:color w:val="6E6E6E"/>
        </w:rPr>
        <w:t xml:space="preserve">wszystkie </w:t>
      </w:r>
      <w:r w:rsidRPr="008E3A16">
        <w:rPr>
          <w:color w:val="6E6E6E"/>
        </w:rPr>
        <w:t xml:space="preserve">codzienne </w:t>
      </w:r>
      <w:r w:rsidR="00311A8A">
        <w:rPr>
          <w:color w:val="6E6E6E"/>
        </w:rPr>
        <w:t xml:space="preserve">domowe obowiązki, organizuje leczenie, wspiera pacjenta także emocjonalnie – </w:t>
      </w:r>
      <w:r w:rsidRPr="008E3A16">
        <w:rPr>
          <w:color w:val="6E6E6E"/>
        </w:rPr>
        <w:t xml:space="preserve">dzieli z </w:t>
      </w:r>
      <w:r w:rsidR="00311A8A">
        <w:rPr>
          <w:color w:val="6E6E6E"/>
        </w:rPr>
        <w:t xml:space="preserve">nim </w:t>
      </w:r>
      <w:r w:rsidRPr="008E3A16">
        <w:rPr>
          <w:color w:val="6E6E6E"/>
        </w:rPr>
        <w:t>lęki i obawy. Troszcząc się o bliską osobę</w:t>
      </w:r>
      <w:r w:rsidR="00311A8A">
        <w:rPr>
          <w:color w:val="6E6E6E"/>
        </w:rPr>
        <w:t>,</w:t>
      </w:r>
      <w:r w:rsidRPr="008E3A16">
        <w:rPr>
          <w:color w:val="6E6E6E"/>
        </w:rPr>
        <w:t xml:space="preserve"> często zapomina o sobie, o </w:t>
      </w:r>
      <w:r w:rsidR="00311A8A">
        <w:rPr>
          <w:color w:val="6E6E6E"/>
        </w:rPr>
        <w:t>własnych</w:t>
      </w:r>
      <w:r w:rsidRPr="008E3A16">
        <w:rPr>
          <w:color w:val="6E6E6E"/>
        </w:rPr>
        <w:t xml:space="preserve"> potrzebach i komforcie psychicznym. </w:t>
      </w:r>
    </w:p>
    <w:p w14:paraId="5BC6B221" w14:textId="5C2344DB" w:rsidR="00311A8A" w:rsidRDefault="00311A8A" w:rsidP="00311A8A">
      <w:pPr>
        <w:jc w:val="both"/>
        <w:rPr>
          <w:color w:val="6E6E6E"/>
        </w:rPr>
      </w:pPr>
      <w:r>
        <w:rPr>
          <w:color w:val="6E6E6E"/>
        </w:rPr>
        <w:t>Udzielenie adekwatnego wsparcia</w:t>
      </w:r>
      <w:r w:rsidR="00567DB9">
        <w:rPr>
          <w:color w:val="6E6E6E"/>
        </w:rPr>
        <w:t xml:space="preserve"> opiekunowi</w:t>
      </w:r>
      <w:r>
        <w:rPr>
          <w:color w:val="6E6E6E"/>
        </w:rPr>
        <w:t xml:space="preserve"> bywa trudnym zadaniem. Na drodze stają nie tylko praktyczne wyzwania, takie jak znalezienie czasu i środków, ale również psychiczne – tabu wokół tematu choroby w rodzinie, nieumiejętność nawiązania trudnej rozmowy</w:t>
      </w:r>
      <w:r w:rsidR="00840D3E">
        <w:rPr>
          <w:color w:val="6E6E6E"/>
        </w:rPr>
        <w:t xml:space="preserve"> i </w:t>
      </w:r>
      <w:r w:rsidR="008C283A" w:rsidRPr="00567DB9">
        <w:rPr>
          <w:rFonts w:cstheme="minorHAnsi"/>
          <w:color w:val="6E6E6E"/>
        </w:rPr>
        <w:t>podzielenia się swoimi emocjami</w:t>
      </w:r>
      <w:r w:rsidRPr="00567DB9">
        <w:rPr>
          <w:rFonts w:cstheme="minorHAnsi"/>
          <w:color w:val="6E6E6E"/>
        </w:rPr>
        <w:t xml:space="preserve"> czy wreszcie przyjmowania pomocy </w:t>
      </w:r>
      <w:r w:rsidR="00840D3E" w:rsidRPr="00567DB9">
        <w:rPr>
          <w:rFonts w:cstheme="minorHAnsi"/>
          <w:color w:val="6E6E6E"/>
        </w:rPr>
        <w:t xml:space="preserve">przez </w:t>
      </w:r>
      <w:r w:rsidRPr="00567DB9">
        <w:rPr>
          <w:rFonts w:cstheme="minorHAnsi"/>
          <w:color w:val="6E6E6E"/>
        </w:rPr>
        <w:t>opiekunów.</w:t>
      </w:r>
      <w:r w:rsidR="00840D3E" w:rsidRPr="00567DB9">
        <w:rPr>
          <w:rFonts w:cstheme="minorHAnsi"/>
          <w:color w:val="6E6E6E"/>
        </w:rPr>
        <w:t xml:space="preserve"> </w:t>
      </w:r>
      <w:r w:rsidR="00567DB9" w:rsidRPr="00567DB9">
        <w:rPr>
          <w:rFonts w:cstheme="minorHAnsi"/>
          <w:color w:val="6E6E6E"/>
        </w:rPr>
        <w:t>Narzędziem</w:t>
      </w:r>
      <w:r w:rsidR="00840D3E" w:rsidRPr="00567DB9">
        <w:rPr>
          <w:rFonts w:cstheme="minorHAnsi"/>
          <w:color w:val="6E6E6E"/>
        </w:rPr>
        <w:t>, któr</w:t>
      </w:r>
      <w:r w:rsidR="00567DB9" w:rsidRPr="00567DB9">
        <w:rPr>
          <w:rFonts w:cstheme="minorHAnsi"/>
          <w:color w:val="6E6E6E"/>
        </w:rPr>
        <w:t>e</w:t>
      </w:r>
      <w:r w:rsidR="00840D3E" w:rsidRPr="00567DB9">
        <w:rPr>
          <w:rFonts w:cstheme="minorHAnsi"/>
          <w:color w:val="6E6E6E"/>
        </w:rPr>
        <w:t xml:space="preserve"> powstał</w:t>
      </w:r>
      <w:r w:rsidR="00567DB9" w:rsidRPr="00567DB9">
        <w:rPr>
          <w:rFonts w:cstheme="minorHAnsi"/>
          <w:color w:val="6E6E6E"/>
        </w:rPr>
        <w:t>o</w:t>
      </w:r>
      <w:r w:rsidR="00840D3E" w:rsidRPr="00567DB9">
        <w:rPr>
          <w:rFonts w:cstheme="minorHAnsi"/>
          <w:color w:val="6E6E6E"/>
        </w:rPr>
        <w:t xml:space="preserve"> </w:t>
      </w:r>
      <w:r w:rsidR="008C283A" w:rsidRPr="00567DB9">
        <w:rPr>
          <w:rFonts w:cstheme="minorHAnsi"/>
          <w:color w:val="6E6E6E"/>
        </w:rPr>
        <w:t xml:space="preserve">właśnie po to, aby podkreślić </w:t>
      </w:r>
      <w:r w:rsidR="00567DB9" w:rsidRPr="00567DB9">
        <w:rPr>
          <w:rFonts w:cstheme="minorHAnsi"/>
          <w:color w:val="6E6E6E"/>
        </w:rPr>
        <w:t>potrzebę</w:t>
      </w:r>
      <w:r w:rsidR="008C283A" w:rsidRPr="00567DB9">
        <w:rPr>
          <w:rFonts w:cstheme="minorHAnsi"/>
          <w:color w:val="6E6E6E"/>
        </w:rPr>
        <w:t xml:space="preserve"> wsparcia</w:t>
      </w:r>
      <w:r w:rsidR="00840D3E" w:rsidRPr="00567DB9">
        <w:rPr>
          <w:rFonts w:cstheme="minorHAnsi"/>
          <w:color w:val="6E6E6E"/>
        </w:rPr>
        <w:t xml:space="preserve"> opiekunów w tym trudnym dla nich czasie</w:t>
      </w:r>
      <w:r w:rsidR="00567DB9" w:rsidRPr="00567DB9">
        <w:rPr>
          <w:rFonts w:cstheme="minorHAnsi"/>
          <w:color w:val="6E6E6E"/>
        </w:rPr>
        <w:t>,</w:t>
      </w:r>
      <w:r w:rsidR="00840D3E" w:rsidRPr="00567DB9">
        <w:rPr>
          <w:rFonts w:cstheme="minorHAnsi"/>
          <w:color w:val="6E6E6E"/>
        </w:rPr>
        <w:t xml:space="preserve"> jest </w:t>
      </w:r>
      <w:r w:rsidR="00567DB9" w:rsidRPr="00567DB9">
        <w:rPr>
          <w:rFonts w:cstheme="minorHAnsi"/>
          <w:color w:val="6E6E6E"/>
        </w:rPr>
        <w:t>Poradnik „Jestem opiekunem pacjenta… O tym, jak wspierać chorujących bliskich i nie zapomnieć o sobie”</w:t>
      </w:r>
      <w:r w:rsidR="00567DB9">
        <w:rPr>
          <w:rFonts w:cstheme="minorHAnsi"/>
          <w:color w:val="6E6E6E"/>
        </w:rPr>
        <w:t>. Można go</w:t>
      </w:r>
      <w:r w:rsidR="00567DB9" w:rsidRPr="00567DB9">
        <w:rPr>
          <w:rFonts w:cstheme="minorHAnsi"/>
          <w:color w:val="6E6E6E"/>
        </w:rPr>
        <w:t xml:space="preserve"> znaleźć na </w:t>
      </w:r>
      <w:hyperlink r:id="rId11" w:history="1">
        <w:r w:rsidR="00567DB9" w:rsidRPr="00D15BBB">
          <w:rPr>
            <w:rStyle w:val="Hyperlink"/>
            <w:rFonts w:cstheme="minorHAnsi"/>
          </w:rPr>
          <w:t>https://zywieniemedyczne.pl/powiedz-jak/poradnik/</w:t>
        </w:r>
      </w:hyperlink>
      <w:r w:rsidR="00567DB9" w:rsidRPr="00567DB9">
        <w:rPr>
          <w:rFonts w:cstheme="minorHAnsi"/>
          <w:color w:val="6E6E6E"/>
        </w:rPr>
        <w:t xml:space="preserve">. </w:t>
      </w:r>
      <w:r w:rsidR="008C283A">
        <w:rPr>
          <w:color w:val="6E6E6E"/>
        </w:rPr>
        <w:t xml:space="preserve"> </w:t>
      </w:r>
    </w:p>
    <w:p w14:paraId="4E48C00E" w14:textId="337C7CE4" w:rsidR="008E3A16" w:rsidRDefault="00311A8A" w:rsidP="00311A8A">
      <w:pPr>
        <w:jc w:val="both"/>
        <w:rPr>
          <w:color w:val="6E6E6E"/>
        </w:rPr>
      </w:pPr>
      <w:r>
        <w:rPr>
          <w:color w:val="6E6E6E"/>
        </w:rPr>
        <w:t>Swoją solidarność z opiekunami i uznanie dla nich można wyrażać na wiele sposobów. Dlatego w</w:t>
      </w:r>
      <w:r w:rsidR="00840D3E">
        <w:rPr>
          <w:color w:val="6E6E6E"/>
        </w:rPr>
        <w:t> </w:t>
      </w:r>
      <w:r>
        <w:rPr>
          <w:color w:val="6E6E6E"/>
        </w:rPr>
        <w:t>tym roku</w:t>
      </w:r>
      <w:r w:rsidR="008E3A16" w:rsidRPr="008E3A16">
        <w:rPr>
          <w:color w:val="6E6E6E"/>
        </w:rPr>
        <w:t xml:space="preserve"> z okazji </w:t>
      </w:r>
      <w:r w:rsidRPr="00311A8A">
        <w:rPr>
          <w:color w:val="6E6E6E"/>
        </w:rPr>
        <w:t xml:space="preserve">Ogólnopolskiego Dnia Opiekuna </w:t>
      </w:r>
      <w:r w:rsidR="00CA2598">
        <w:rPr>
          <w:color w:val="6E6E6E"/>
        </w:rPr>
        <w:t xml:space="preserve">Fundacja </w:t>
      </w:r>
      <w:proofErr w:type="spellStart"/>
      <w:r w:rsidR="00CA2598">
        <w:rPr>
          <w:color w:val="6E6E6E"/>
        </w:rPr>
        <w:t>Nutricia</w:t>
      </w:r>
      <w:proofErr w:type="spellEnd"/>
      <w:r w:rsidR="00CA2598">
        <w:rPr>
          <w:color w:val="6E6E6E"/>
        </w:rPr>
        <w:t xml:space="preserve"> przygotowała</w:t>
      </w:r>
      <w:r w:rsidR="008E3A16" w:rsidRPr="008E3A16">
        <w:rPr>
          <w:color w:val="6E6E6E"/>
        </w:rPr>
        <w:t xml:space="preserve"> specjaln</w:t>
      </w:r>
      <w:r>
        <w:rPr>
          <w:color w:val="6E6E6E"/>
        </w:rPr>
        <w:t xml:space="preserve">ą nakładkę na zdjęcie profilowe w kanale społecznościowym Facebook. </w:t>
      </w:r>
      <w:r w:rsidR="00567DB9">
        <w:rPr>
          <w:color w:val="6E6E6E"/>
        </w:rPr>
        <w:t>Inicjatorzy z</w:t>
      </w:r>
      <w:r>
        <w:rPr>
          <w:color w:val="6E6E6E"/>
        </w:rPr>
        <w:t>achę</w:t>
      </w:r>
      <w:r w:rsidR="008C283A">
        <w:rPr>
          <w:color w:val="6E6E6E"/>
        </w:rPr>
        <w:t>cają</w:t>
      </w:r>
      <w:r>
        <w:rPr>
          <w:color w:val="6E6E6E"/>
        </w:rPr>
        <w:t xml:space="preserve"> do tego</w:t>
      </w:r>
      <w:r w:rsidR="008E3A16" w:rsidRPr="008E3A16">
        <w:rPr>
          <w:color w:val="6E6E6E"/>
        </w:rPr>
        <w:t>, aby</w:t>
      </w:r>
      <w:r>
        <w:rPr>
          <w:color w:val="6E6E6E"/>
        </w:rPr>
        <w:t xml:space="preserve"> wykorzystać</w:t>
      </w:r>
      <w:r w:rsidR="008E3A16" w:rsidRPr="008E3A16">
        <w:rPr>
          <w:color w:val="6E6E6E"/>
        </w:rPr>
        <w:t xml:space="preserve"> ją na swoim profilu i</w:t>
      </w:r>
      <w:r w:rsidR="00567DB9">
        <w:rPr>
          <w:color w:val="6E6E6E"/>
        </w:rPr>
        <w:t> </w:t>
      </w:r>
      <w:r w:rsidR="008E3A16" w:rsidRPr="008E3A16">
        <w:rPr>
          <w:color w:val="6E6E6E"/>
        </w:rPr>
        <w:t xml:space="preserve">w ten sposób okazać opiekunom </w:t>
      </w:r>
      <w:r w:rsidR="00567DB9">
        <w:rPr>
          <w:color w:val="6E6E6E"/>
        </w:rPr>
        <w:t>emocjonalne</w:t>
      </w:r>
      <w:r>
        <w:rPr>
          <w:color w:val="6E6E6E"/>
        </w:rPr>
        <w:t xml:space="preserve"> </w:t>
      </w:r>
      <w:r w:rsidR="008E3A16" w:rsidRPr="008E3A16">
        <w:rPr>
          <w:color w:val="6E6E6E"/>
        </w:rPr>
        <w:t>wsparcie.</w:t>
      </w:r>
    </w:p>
    <w:p w14:paraId="4792DBF7" w14:textId="13D0B568" w:rsidR="00311A8A" w:rsidRPr="00311A8A" w:rsidRDefault="00311A8A" w:rsidP="00086703">
      <w:pPr>
        <w:jc w:val="both"/>
        <w:rPr>
          <w:b/>
          <w:color w:val="6E6E6E"/>
        </w:rPr>
      </w:pPr>
      <w:r w:rsidRPr="00311A8A">
        <w:rPr>
          <w:b/>
          <w:color w:val="6E6E6E"/>
        </w:rPr>
        <w:t xml:space="preserve">Link do nakładki można znaleźć poprzez fanpage Fundacji </w:t>
      </w:r>
      <w:proofErr w:type="spellStart"/>
      <w:r w:rsidRPr="00311A8A">
        <w:rPr>
          <w:b/>
          <w:color w:val="6E6E6E"/>
        </w:rPr>
        <w:t>Nutricia</w:t>
      </w:r>
      <w:proofErr w:type="spellEnd"/>
      <w:r w:rsidRPr="00311A8A">
        <w:rPr>
          <w:b/>
          <w:color w:val="6E6E6E"/>
        </w:rPr>
        <w:t xml:space="preserve">: </w:t>
      </w:r>
      <w:hyperlink r:id="rId12" w:history="1">
        <w:r w:rsidR="00261A6F" w:rsidRPr="00915B24">
          <w:rPr>
            <w:rStyle w:val="Hyperlink"/>
          </w:rPr>
          <w:t>www.facebook.com/profilepicframes/?selected_overlay_id=259327932378570</w:t>
        </w:r>
      </w:hyperlink>
      <w:r w:rsidR="00261A6F">
        <w:t xml:space="preserve"> </w:t>
      </w:r>
      <w:bookmarkStart w:id="0" w:name="_GoBack"/>
      <w:bookmarkEnd w:id="0"/>
    </w:p>
    <w:p w14:paraId="424E5E17" w14:textId="0D1A5DF3" w:rsidR="00086703" w:rsidRDefault="00086703" w:rsidP="00086703">
      <w:pPr>
        <w:jc w:val="both"/>
        <w:rPr>
          <w:color w:val="6E6E6E"/>
        </w:rPr>
      </w:pPr>
      <w:r w:rsidRPr="00086703">
        <w:rPr>
          <w:color w:val="6E6E6E"/>
        </w:rPr>
        <w:t xml:space="preserve">Ogólnopolski Dzień Opiekuna został powołany </w:t>
      </w:r>
      <w:r>
        <w:rPr>
          <w:color w:val="6E6E6E"/>
        </w:rPr>
        <w:t xml:space="preserve">w 2018 roku </w:t>
      </w:r>
      <w:r w:rsidRPr="00086703">
        <w:rPr>
          <w:color w:val="6E6E6E"/>
        </w:rPr>
        <w:t>dzięki zaangażowaniu ośmiu organizacji pacjentów zainspirowanych akcją społeczną „List do Opiekuna”</w:t>
      </w:r>
      <w:r w:rsidR="00FD127F">
        <w:rPr>
          <w:color w:val="6E6E6E"/>
        </w:rPr>
        <w:t>,</w:t>
      </w:r>
      <w:r w:rsidR="00301ADB">
        <w:rPr>
          <w:color w:val="6E6E6E"/>
        </w:rPr>
        <w:t xml:space="preserve"> prowadzoną </w:t>
      </w:r>
      <w:r w:rsidR="00301ADB" w:rsidRPr="00DE54D2">
        <w:rPr>
          <w:color w:val="6E6E6E"/>
        </w:rPr>
        <w:t xml:space="preserve">w ramach </w:t>
      </w:r>
      <w:r w:rsidR="00301ADB">
        <w:rPr>
          <w:color w:val="6E6E6E"/>
        </w:rPr>
        <w:t xml:space="preserve">kolejnej edycji </w:t>
      </w:r>
      <w:r w:rsidR="00301ADB" w:rsidRPr="00DE54D2">
        <w:rPr>
          <w:color w:val="6E6E6E"/>
        </w:rPr>
        <w:t xml:space="preserve">kampanii </w:t>
      </w:r>
      <w:r w:rsidR="00301ADB">
        <w:rPr>
          <w:color w:val="6E6E6E"/>
        </w:rPr>
        <w:t>„Żywienie medyczne – Twoje posiłki w walce z chorobą”</w:t>
      </w:r>
      <w:r w:rsidRPr="00086703">
        <w:rPr>
          <w:color w:val="6E6E6E"/>
        </w:rPr>
        <w:t>. Wśród organizacji znalazły się: Instytut Praw Pacjenta i Edukacji Zdrowotnej, Fundacja Polska Koalicja Pacjentów Onkologicznych, Mazowieckie Stowarzyszenie Osób z Chorobą Parkinsona, Fundacja „</w:t>
      </w:r>
      <w:proofErr w:type="spellStart"/>
      <w:r w:rsidRPr="00086703">
        <w:rPr>
          <w:color w:val="6E6E6E"/>
        </w:rPr>
        <w:t>OnkoCafe</w:t>
      </w:r>
      <w:proofErr w:type="spellEnd"/>
      <w:r w:rsidRPr="00086703">
        <w:rPr>
          <w:color w:val="6E6E6E"/>
        </w:rPr>
        <w:t xml:space="preserve"> </w:t>
      </w:r>
      <w:r w:rsidR="00FD127F">
        <w:rPr>
          <w:color w:val="6E6E6E"/>
        </w:rPr>
        <w:t>–</w:t>
      </w:r>
      <w:r w:rsidRPr="00086703">
        <w:rPr>
          <w:color w:val="6E6E6E"/>
        </w:rPr>
        <w:t xml:space="preserve"> Razem Lepiej”, Fundacja </w:t>
      </w:r>
      <w:proofErr w:type="spellStart"/>
      <w:r w:rsidRPr="00086703">
        <w:rPr>
          <w:color w:val="6E6E6E"/>
        </w:rPr>
        <w:t>EuropaColon</w:t>
      </w:r>
      <w:proofErr w:type="spellEnd"/>
      <w:r w:rsidRPr="00086703">
        <w:rPr>
          <w:color w:val="6E6E6E"/>
        </w:rPr>
        <w:t xml:space="preserve"> Polska, Federacja Stowarzyszeń Amazonki, Fundacja Onkologiczna </w:t>
      </w:r>
      <w:proofErr w:type="spellStart"/>
      <w:r w:rsidRPr="00086703">
        <w:rPr>
          <w:color w:val="6E6E6E"/>
        </w:rPr>
        <w:t>Alivia</w:t>
      </w:r>
      <w:proofErr w:type="spellEnd"/>
      <w:r w:rsidRPr="00086703">
        <w:rPr>
          <w:color w:val="6E6E6E"/>
        </w:rPr>
        <w:t xml:space="preserve"> oraz Stowarzyszenie „Apetyt na Życie”.</w:t>
      </w:r>
      <w:r>
        <w:rPr>
          <w:color w:val="6E6E6E"/>
        </w:rPr>
        <w:t xml:space="preserve"> </w:t>
      </w:r>
    </w:p>
    <w:p w14:paraId="506EFFB5" w14:textId="16E4B51F" w:rsidR="00A511C7" w:rsidRDefault="00A511C7" w:rsidP="00A511C7">
      <w:pPr>
        <w:jc w:val="center"/>
        <w:rPr>
          <w:color w:val="6E6E6E"/>
        </w:rPr>
      </w:pPr>
      <w:r>
        <w:rPr>
          <w:color w:val="6E6E6E"/>
        </w:rPr>
        <w:t>***</w:t>
      </w:r>
    </w:p>
    <w:p w14:paraId="0ED866A8" w14:textId="04703EE3" w:rsidR="00A511C7" w:rsidRPr="00A511C7" w:rsidRDefault="00A511C7" w:rsidP="00A511C7">
      <w:pPr>
        <w:pStyle w:val="NormalWeb"/>
        <w:spacing w:before="0" w:beforeAutospacing="0" w:after="0" w:afterAutospacing="0"/>
        <w:jc w:val="both"/>
        <w:textAlignment w:val="baseline"/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</w:pPr>
      <w:r w:rsidRPr="00A511C7"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  <w:t>O kampanii</w:t>
      </w:r>
      <w:r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  <w:t xml:space="preserve"> „Żywienie medyczne – Twoje posiłki w walce z chorobą”</w:t>
      </w:r>
    </w:p>
    <w:p w14:paraId="65C4A9A1" w14:textId="77777777" w:rsidR="00A511C7" w:rsidRDefault="00A511C7" w:rsidP="00A511C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</w:p>
    <w:p w14:paraId="33D3ECC1" w14:textId="3D61A35B" w:rsidR="00A511C7" w:rsidRPr="00A511C7" w:rsidRDefault="00A511C7" w:rsidP="00A511C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  <w:r w:rsidRPr="00A511C7"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 xml:space="preserve">Kampania edukacyjna „Żywienie medyczne – Twoje posiłki w walce z chorobą” ma na celu budowanie świadomości na temat żywienia medycznego jako integralnego elementu opieki zdrowotnej oraz wsparcie pacjentów i ich opiekunów w procesie leczenia. Od pierwszej edycji zrealizowanej w 2016 działania obejmowały edukację na temat </w:t>
      </w:r>
      <w:r w:rsidRPr="00A511C7"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lastRenderedPageBreak/>
        <w:t>wsparcia żywieniowego w chorobie nowotworowej. W kolejnych latach kampania została poszerzona o aktywności dedykowane neurologii, a także dotyczące żywienia dojelitowego przez specjalny dostęp do przewodu pokarmowego (bezpośrednio do żołądka lub jelita) z uwzględnieniem różnych jednostek chorobowych, w których jest ono stosowane.</w:t>
      </w:r>
    </w:p>
    <w:p w14:paraId="642E871F" w14:textId="77777777" w:rsidR="00A511C7" w:rsidRPr="00A511C7" w:rsidRDefault="00A511C7" w:rsidP="00A511C7">
      <w:pPr>
        <w:pStyle w:val="NormalWeb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  <w:r w:rsidRPr="00A511C7"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> </w:t>
      </w:r>
    </w:p>
    <w:p w14:paraId="6802AD64" w14:textId="204B2192" w:rsidR="00A511C7" w:rsidRPr="00A511C7" w:rsidRDefault="00A511C7" w:rsidP="00A511C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  <w:r w:rsidRPr="00A511C7"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 xml:space="preserve">Inicjatywa została powołana w 2016 roku przez firmę </w:t>
      </w:r>
      <w:proofErr w:type="spellStart"/>
      <w:r w:rsidRPr="00A511C7"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>Nutricia</w:t>
      </w:r>
      <w:proofErr w:type="spellEnd"/>
      <w:r w:rsidRPr="00A511C7"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>. </w:t>
      </w:r>
      <w:r w:rsidRPr="00A511C7">
        <w:rPr>
          <w:rFonts w:asciiTheme="minorHAnsi" w:eastAsiaTheme="minorHAnsi" w:hAnsiTheme="minorHAnsi" w:cstheme="minorBidi"/>
          <w:b/>
          <w:bCs/>
          <w:color w:val="6E6E6E"/>
          <w:sz w:val="20"/>
          <w:szCs w:val="20"/>
          <w:lang w:eastAsia="en-US"/>
        </w:rPr>
        <w:t>Od V edycji realizowana jest przez </w:t>
      </w:r>
      <w:hyperlink r:id="rId13" w:history="1">
        <w:r w:rsidRPr="00A511C7">
          <w:rPr>
            <w:rFonts w:asciiTheme="minorHAnsi" w:eastAsiaTheme="minorHAnsi" w:hAnsiTheme="minorHAnsi" w:cstheme="minorBidi"/>
            <w:color w:val="6E6E6E"/>
            <w:sz w:val="20"/>
            <w:szCs w:val="20"/>
            <w:lang w:eastAsia="en-US"/>
          </w:rPr>
          <w:t xml:space="preserve">Fundację </w:t>
        </w:r>
        <w:proofErr w:type="spellStart"/>
        <w:r w:rsidRPr="00A511C7">
          <w:rPr>
            <w:rFonts w:asciiTheme="minorHAnsi" w:eastAsiaTheme="minorHAnsi" w:hAnsiTheme="minorHAnsi" w:cstheme="minorBidi"/>
            <w:color w:val="6E6E6E"/>
            <w:sz w:val="20"/>
            <w:szCs w:val="20"/>
            <w:lang w:eastAsia="en-US"/>
          </w:rPr>
          <w:t>Nutricia</w:t>
        </w:r>
        <w:proofErr w:type="spellEnd"/>
      </w:hyperlink>
      <w:r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>.</w:t>
      </w:r>
    </w:p>
    <w:p w14:paraId="49C2BC34" w14:textId="03891B1C" w:rsidR="00A511C7" w:rsidRPr="00A511C7" w:rsidRDefault="00A511C7" w:rsidP="00A511C7">
      <w:pPr>
        <w:pStyle w:val="NormalWeb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</w:p>
    <w:p w14:paraId="075D77AC" w14:textId="499E7D04" w:rsidR="00A511C7" w:rsidRDefault="00A511C7" w:rsidP="00A511C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  <w:r w:rsidRPr="00A511C7"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>Kampanię od początku powstania wspiera wiele towarzystw naukowych i organizacji pacjentów. </w:t>
      </w:r>
    </w:p>
    <w:p w14:paraId="602EEEB9" w14:textId="77777777" w:rsidR="00A511C7" w:rsidRDefault="00A511C7" w:rsidP="00A511C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</w:p>
    <w:p w14:paraId="0B111277" w14:textId="56BC4ED9" w:rsidR="00A511C7" w:rsidRDefault="00261A6F" w:rsidP="00A511C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  <w:hyperlink r:id="rId14" w:history="1">
        <w:r w:rsidR="00A511C7" w:rsidRPr="00B71F18">
          <w:rPr>
            <w:rStyle w:val="Hyperlink"/>
            <w:rFonts w:asciiTheme="minorHAnsi" w:eastAsiaTheme="minorHAnsi" w:hAnsiTheme="minorHAnsi" w:cstheme="minorBidi"/>
            <w:sz w:val="20"/>
            <w:szCs w:val="20"/>
            <w:lang w:eastAsia="en-US"/>
          </w:rPr>
          <w:t>www.zywieniemedyczne.pl</w:t>
        </w:r>
      </w:hyperlink>
      <w:r w:rsidR="00A511C7"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 xml:space="preserve"> </w:t>
      </w:r>
    </w:p>
    <w:p w14:paraId="1129C456" w14:textId="0A5DC121" w:rsidR="00A511C7" w:rsidRDefault="00A511C7" w:rsidP="00A511C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</w:p>
    <w:p w14:paraId="6C359D56" w14:textId="2382C70E" w:rsidR="00A511C7" w:rsidRPr="00A511C7" w:rsidRDefault="00A511C7" w:rsidP="00A511C7">
      <w:pPr>
        <w:pStyle w:val="NormalWeb"/>
        <w:spacing w:before="0" w:beforeAutospacing="0" w:after="0" w:afterAutospacing="0"/>
        <w:jc w:val="both"/>
        <w:textAlignment w:val="baseline"/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</w:pPr>
      <w:r w:rsidRPr="00A511C7"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  <w:t xml:space="preserve">O </w:t>
      </w:r>
      <w:r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  <w:t xml:space="preserve">Fundacji </w:t>
      </w:r>
      <w:proofErr w:type="spellStart"/>
      <w:r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  <w:t>Nutricia</w:t>
      </w:r>
      <w:proofErr w:type="spellEnd"/>
    </w:p>
    <w:p w14:paraId="49C6D712" w14:textId="3A382B55" w:rsidR="00A511C7" w:rsidRDefault="00A511C7" w:rsidP="00A511C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</w:p>
    <w:p w14:paraId="49FDFDD5" w14:textId="763EA653" w:rsidR="00A511C7" w:rsidRPr="00A511C7" w:rsidRDefault="00A511C7" w:rsidP="00A511C7">
      <w:pPr>
        <w:jc w:val="both"/>
        <w:rPr>
          <w:color w:val="6E6E6E"/>
          <w:sz w:val="20"/>
          <w:szCs w:val="20"/>
        </w:rPr>
      </w:pPr>
      <w:r w:rsidRPr="00A511C7">
        <w:rPr>
          <w:color w:val="6E6E6E"/>
          <w:sz w:val="20"/>
          <w:szCs w:val="20"/>
        </w:rPr>
        <w:t xml:space="preserve">Fundacja </w:t>
      </w:r>
      <w:proofErr w:type="spellStart"/>
      <w:r w:rsidRPr="00A511C7">
        <w:rPr>
          <w:color w:val="6E6E6E"/>
          <w:sz w:val="20"/>
          <w:szCs w:val="20"/>
        </w:rPr>
        <w:t>Nutricia</w:t>
      </w:r>
      <w:proofErr w:type="spellEnd"/>
      <w:r w:rsidRPr="00A511C7">
        <w:rPr>
          <w:color w:val="6E6E6E"/>
          <w:sz w:val="20"/>
          <w:szCs w:val="20"/>
        </w:rPr>
        <w:t xml:space="preserve"> została powołana w 1996 r. przez firmę </w:t>
      </w:r>
      <w:proofErr w:type="spellStart"/>
      <w:r w:rsidRPr="00A511C7">
        <w:rPr>
          <w:color w:val="6E6E6E"/>
          <w:sz w:val="20"/>
          <w:szCs w:val="20"/>
        </w:rPr>
        <w:t>Nutricia</w:t>
      </w:r>
      <w:proofErr w:type="spellEnd"/>
      <w:r w:rsidRPr="00A511C7">
        <w:rPr>
          <w:color w:val="6E6E6E"/>
          <w:sz w:val="20"/>
          <w:szCs w:val="20"/>
        </w:rPr>
        <w:t xml:space="preserve"> Polska Sp. z o.o. Od początku swojej działalności Fundacja podnosi świadomość na temat roli żywienia, początkowo angażując się m.in. w edukację żywieniową w okresie 1000 pierwszych dni życia dziecka. Od 2019 r. misją Fundacji </w:t>
      </w:r>
      <w:proofErr w:type="spellStart"/>
      <w:r w:rsidRPr="00A511C7">
        <w:rPr>
          <w:color w:val="6E6E6E"/>
          <w:sz w:val="20"/>
          <w:szCs w:val="20"/>
        </w:rPr>
        <w:t>Nutricia</w:t>
      </w:r>
      <w:proofErr w:type="spellEnd"/>
      <w:r w:rsidRPr="00A511C7">
        <w:rPr>
          <w:color w:val="6E6E6E"/>
          <w:sz w:val="20"/>
          <w:szCs w:val="20"/>
        </w:rPr>
        <w:t xml:space="preserve"> jest edukacja o roli żywienia na różnych etapach życia człowieka. Swoje działania Fundacja kieruje do dzieci i rodziców, pacjentów oraz ich bliskich, przedstawicieli środowiska medycznego, instytucji publicznych i organizacji pozarządowych. Fundacja prowadzi ogólnopolskie programy edukacyjne, takie jak: „1000 pierwszych dni dla zdrowia” czy kampania „Żywienie medyczne – Twoje posiłki w walce z chorobą”. Realizuje także ogólnopolski konkurs grantowy, umożliwiając naukowcom prowadzenie badań naukowych z zakresu żywienia człowieka. </w:t>
      </w:r>
    </w:p>
    <w:p w14:paraId="0026A153" w14:textId="6145EB65" w:rsidR="00A511C7" w:rsidRPr="00A511C7" w:rsidRDefault="00261A6F" w:rsidP="00A511C7">
      <w:pPr>
        <w:jc w:val="both"/>
        <w:rPr>
          <w:sz w:val="20"/>
        </w:rPr>
      </w:pPr>
      <w:hyperlink r:id="rId15" w:history="1">
        <w:r w:rsidR="00A511C7" w:rsidRPr="00A511C7">
          <w:rPr>
            <w:rStyle w:val="Hyperlink"/>
            <w:sz w:val="20"/>
          </w:rPr>
          <w:t>www.fundacjanutricia.pl</w:t>
        </w:r>
      </w:hyperlink>
    </w:p>
    <w:p w14:paraId="17E3259C" w14:textId="77777777" w:rsidR="00A511C7" w:rsidRPr="00A511C7" w:rsidRDefault="00A511C7" w:rsidP="00A511C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</w:p>
    <w:p w14:paraId="26DB231E" w14:textId="77777777" w:rsidR="00301ADB" w:rsidRDefault="00301ADB" w:rsidP="00086703">
      <w:pPr>
        <w:jc w:val="both"/>
        <w:rPr>
          <w:color w:val="6E6E6E"/>
        </w:rPr>
      </w:pPr>
    </w:p>
    <w:p w14:paraId="3269B3B2" w14:textId="17947BCC" w:rsidR="00436B3A" w:rsidRPr="00CA5B83" w:rsidRDefault="00436B3A">
      <w:pPr>
        <w:rPr>
          <w:color w:val="6E6E6E"/>
        </w:rPr>
      </w:pPr>
    </w:p>
    <w:sectPr w:rsidR="00436B3A" w:rsidRPr="00CA5B83" w:rsidSect="00BF6117">
      <w:headerReference w:type="default" r:id="rId16"/>
      <w:footerReference w:type="default" r:id="rId17"/>
      <w:pgSz w:w="11906" w:h="16838"/>
      <w:pgMar w:top="1417" w:right="991" w:bottom="1417" w:left="1417" w:header="567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3D34D" w14:textId="77777777" w:rsidR="00803716" w:rsidRDefault="00803716" w:rsidP="00E5346A">
      <w:pPr>
        <w:spacing w:after="0" w:line="240" w:lineRule="auto"/>
      </w:pPr>
      <w:r>
        <w:separator/>
      </w:r>
    </w:p>
  </w:endnote>
  <w:endnote w:type="continuationSeparator" w:id="0">
    <w:p w14:paraId="325577DD" w14:textId="77777777" w:rsidR="00803716" w:rsidRDefault="00803716" w:rsidP="00E5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iol Bold">
    <w:altName w:val="Klavika Regular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86884" w14:textId="29D10FE8" w:rsidR="0037198B" w:rsidRDefault="00BF6117" w:rsidP="00BF6117">
    <w:pPr>
      <w:pStyle w:val="Footer"/>
      <w:ind w:left="-993"/>
      <w:rPr>
        <w:rFonts w:ascii="Bariol Bold" w:hAnsi="Bariol Bold"/>
        <w:color w:val="51338B"/>
        <w:sz w:val="28"/>
      </w:rPr>
    </w:pPr>
    <w:r>
      <w:rPr>
        <w:rFonts w:ascii="Bariol Bold" w:hAnsi="Bariol Bold"/>
        <w:noProof/>
        <w:color w:val="51338B"/>
        <w:sz w:val="28"/>
        <w:lang w:eastAsia="pl-PL"/>
      </w:rPr>
      <w:drawing>
        <wp:inline distT="0" distB="0" distL="0" distR="0" wp14:anchorId="1862334A" wp14:editId="283C3021">
          <wp:extent cx="6965315" cy="1416875"/>
          <wp:effectExtent l="0" t="0" r="6985" b="0"/>
          <wp:docPr id="17" name="Obraz 17" descr="C:\Users\soboledi\Downloads\Papier kampanii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boledi\Downloads\Papier kampanii 2020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8" t="84900" r="3639" b="1790"/>
                  <a:stretch/>
                </pic:blipFill>
                <pic:spPr bwMode="auto">
                  <a:xfrm>
                    <a:off x="0" y="0"/>
                    <a:ext cx="6998188" cy="14235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4882534" w14:textId="44232620" w:rsidR="00E5346A" w:rsidRPr="0037198B" w:rsidRDefault="00E5346A" w:rsidP="00BF6117">
    <w:pPr>
      <w:pStyle w:val="Footer"/>
      <w:rPr>
        <w:rFonts w:ascii="Bariol Bold" w:hAnsi="Bariol Bold"/>
        <w:color w:val="51338B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1CAFB" w14:textId="77777777" w:rsidR="00803716" w:rsidRDefault="00803716" w:rsidP="00E5346A">
      <w:pPr>
        <w:spacing w:after="0" w:line="240" w:lineRule="auto"/>
      </w:pPr>
      <w:r>
        <w:separator/>
      </w:r>
    </w:p>
  </w:footnote>
  <w:footnote w:type="continuationSeparator" w:id="0">
    <w:p w14:paraId="1FF7EB6F" w14:textId="77777777" w:rsidR="00803716" w:rsidRDefault="00803716" w:rsidP="00E53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101DC" w14:textId="10FE47A7" w:rsidR="00E5346A" w:rsidRDefault="00E5346A" w:rsidP="00BF6117">
    <w:pPr>
      <w:pStyle w:val="Header"/>
      <w:ind w:right="-283"/>
      <w:jc w:val="right"/>
    </w:pPr>
    <w:r>
      <w:rPr>
        <w:noProof/>
        <w:lang w:eastAsia="pl-PL"/>
      </w:rPr>
      <w:drawing>
        <wp:inline distT="0" distB="0" distL="0" distR="0" wp14:anchorId="788C2401" wp14:editId="334E2BBB">
          <wp:extent cx="1752599" cy="809625"/>
          <wp:effectExtent l="0" t="0" r="63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64" t="9573" r="6670" b="9062"/>
                  <a:stretch/>
                </pic:blipFill>
                <pic:spPr bwMode="auto">
                  <a:xfrm>
                    <a:off x="0" y="0"/>
                    <a:ext cx="1758162" cy="812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7A6A36" w14:textId="77777777" w:rsidR="00DE54D2" w:rsidRDefault="00DE54D2" w:rsidP="00073E03">
    <w:pPr>
      <w:pStyle w:val="Header"/>
      <w:ind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B4A87"/>
    <w:multiLevelType w:val="hybridMultilevel"/>
    <w:tmpl w:val="D5F24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6A"/>
    <w:rsid w:val="000444C0"/>
    <w:rsid w:val="00060339"/>
    <w:rsid w:val="00073E03"/>
    <w:rsid w:val="00086703"/>
    <w:rsid w:val="000D3511"/>
    <w:rsid w:val="00112B3B"/>
    <w:rsid w:val="0011344E"/>
    <w:rsid w:val="00127EB8"/>
    <w:rsid w:val="001357FD"/>
    <w:rsid w:val="001509E9"/>
    <w:rsid w:val="001739DB"/>
    <w:rsid w:val="001A3190"/>
    <w:rsid w:val="001E7C84"/>
    <w:rsid w:val="00242B61"/>
    <w:rsid w:val="00246846"/>
    <w:rsid w:val="00247DC9"/>
    <w:rsid w:val="00261A6F"/>
    <w:rsid w:val="0027050F"/>
    <w:rsid w:val="002B5B18"/>
    <w:rsid w:val="00301ADB"/>
    <w:rsid w:val="00311A8A"/>
    <w:rsid w:val="00370FBF"/>
    <w:rsid w:val="0037198B"/>
    <w:rsid w:val="003959F9"/>
    <w:rsid w:val="003A216D"/>
    <w:rsid w:val="003C1589"/>
    <w:rsid w:val="003C7CBD"/>
    <w:rsid w:val="004360BC"/>
    <w:rsid w:val="00436B3A"/>
    <w:rsid w:val="00442B58"/>
    <w:rsid w:val="004563E5"/>
    <w:rsid w:val="0047740D"/>
    <w:rsid w:val="0048420B"/>
    <w:rsid w:val="004F2971"/>
    <w:rsid w:val="00522534"/>
    <w:rsid w:val="00534CB8"/>
    <w:rsid w:val="00544F85"/>
    <w:rsid w:val="00567DB9"/>
    <w:rsid w:val="0059756E"/>
    <w:rsid w:val="005C5863"/>
    <w:rsid w:val="005C5894"/>
    <w:rsid w:val="005D083C"/>
    <w:rsid w:val="005D7E44"/>
    <w:rsid w:val="005E2677"/>
    <w:rsid w:val="005F2123"/>
    <w:rsid w:val="00610C28"/>
    <w:rsid w:val="00632A2E"/>
    <w:rsid w:val="006D0388"/>
    <w:rsid w:val="006F3946"/>
    <w:rsid w:val="006F4899"/>
    <w:rsid w:val="00717C75"/>
    <w:rsid w:val="00735271"/>
    <w:rsid w:val="00747C4A"/>
    <w:rsid w:val="007B2F16"/>
    <w:rsid w:val="007B6ED9"/>
    <w:rsid w:val="007D35C1"/>
    <w:rsid w:val="007E1374"/>
    <w:rsid w:val="007E4C6A"/>
    <w:rsid w:val="00803716"/>
    <w:rsid w:val="008045F6"/>
    <w:rsid w:val="00840D3E"/>
    <w:rsid w:val="008574A0"/>
    <w:rsid w:val="00873879"/>
    <w:rsid w:val="008A1A11"/>
    <w:rsid w:val="008A35B6"/>
    <w:rsid w:val="008C283A"/>
    <w:rsid w:val="008C4926"/>
    <w:rsid w:val="008E3A16"/>
    <w:rsid w:val="00907795"/>
    <w:rsid w:val="00935FC3"/>
    <w:rsid w:val="00943ED8"/>
    <w:rsid w:val="009E4392"/>
    <w:rsid w:val="00A133EB"/>
    <w:rsid w:val="00A511C7"/>
    <w:rsid w:val="00A51D2D"/>
    <w:rsid w:val="00AD03D9"/>
    <w:rsid w:val="00BA41AE"/>
    <w:rsid w:val="00BD57C3"/>
    <w:rsid w:val="00BF6117"/>
    <w:rsid w:val="00C31D45"/>
    <w:rsid w:val="00C508B0"/>
    <w:rsid w:val="00C5230C"/>
    <w:rsid w:val="00C560B3"/>
    <w:rsid w:val="00C64B6B"/>
    <w:rsid w:val="00C94842"/>
    <w:rsid w:val="00CA02E4"/>
    <w:rsid w:val="00CA2598"/>
    <w:rsid w:val="00CA5B83"/>
    <w:rsid w:val="00CA6415"/>
    <w:rsid w:val="00CE3572"/>
    <w:rsid w:val="00D03313"/>
    <w:rsid w:val="00D1544F"/>
    <w:rsid w:val="00D355E6"/>
    <w:rsid w:val="00D60E5E"/>
    <w:rsid w:val="00D967E5"/>
    <w:rsid w:val="00DB49C9"/>
    <w:rsid w:val="00DE4514"/>
    <w:rsid w:val="00DE54D2"/>
    <w:rsid w:val="00DF0A74"/>
    <w:rsid w:val="00DF24DC"/>
    <w:rsid w:val="00E31E27"/>
    <w:rsid w:val="00E5346A"/>
    <w:rsid w:val="00E80FD7"/>
    <w:rsid w:val="00E87FB5"/>
    <w:rsid w:val="00EA2512"/>
    <w:rsid w:val="00F30C85"/>
    <w:rsid w:val="00F94B6C"/>
    <w:rsid w:val="00FB3D6A"/>
    <w:rsid w:val="00FD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7C01C8"/>
  <w15:chartTrackingRefBased/>
  <w15:docId w15:val="{6D677F5E-F0E4-4217-BA1B-35B60039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4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46A"/>
  </w:style>
  <w:style w:type="paragraph" w:styleId="Footer">
    <w:name w:val="footer"/>
    <w:basedOn w:val="Normal"/>
    <w:link w:val="FooterChar"/>
    <w:uiPriority w:val="99"/>
    <w:unhideWhenUsed/>
    <w:rsid w:val="00E5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46A"/>
  </w:style>
  <w:style w:type="character" w:styleId="Hyperlink">
    <w:name w:val="Hyperlink"/>
    <w:basedOn w:val="DefaultParagraphFont"/>
    <w:uiPriority w:val="99"/>
    <w:unhideWhenUsed/>
    <w:rsid w:val="0037198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3719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0FB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959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9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9F9"/>
    <w:rPr>
      <w:vertAlign w:val="superscript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A511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A511C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0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2E4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0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fundacjanutricia.p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acebook.com/profilepicframes/?selected_overlay_id=25932793237857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ywieniemedyczne.pl/powiedz-jak/poradni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undacjanutricia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zywieniemedyczn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C6D4AF4B6224EBBB94829D68FAD1E" ma:contentTypeVersion="10" ma:contentTypeDescription="Create a new document." ma:contentTypeScope="" ma:versionID="3b27f3b5f61ea35f23f0bfcf442fb85a">
  <xsd:schema xmlns:xsd="http://www.w3.org/2001/XMLSchema" xmlns:xs="http://www.w3.org/2001/XMLSchema" xmlns:p="http://schemas.microsoft.com/office/2006/metadata/properties" xmlns:ns3="7a2436df-0e59-4fad-bc38-bcd1d18de286" xmlns:ns4="56fde62d-6cdb-48d2-8d2b-caa6f74502d5" targetNamespace="http://schemas.microsoft.com/office/2006/metadata/properties" ma:root="true" ma:fieldsID="b1bd70a8b71f16bcb50e7239ecf2041d" ns3:_="" ns4:_="">
    <xsd:import namespace="7a2436df-0e59-4fad-bc38-bcd1d18de286"/>
    <xsd:import namespace="56fde62d-6cdb-48d2-8d2b-caa6f74502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436df-0e59-4fad-bc38-bcd1d18d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de62d-6cdb-48d2-8d2b-caa6f7450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547FB-1B4C-4ED8-AD33-B1C1FDAFD8DA}">
  <ds:schemaRefs>
    <ds:schemaRef ds:uri="http://purl.org/dc/terms/"/>
    <ds:schemaRef ds:uri="http://schemas.microsoft.com/office/2006/metadata/properties"/>
    <ds:schemaRef ds:uri="http://purl.org/dc/dcmitype/"/>
    <ds:schemaRef ds:uri="56fde62d-6cdb-48d2-8d2b-caa6f74502d5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a2436df-0e59-4fad-bc38-bcd1d18de28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95DFC97-BA69-4B03-9E84-9A3C663DC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75BD1-896A-4C32-86CA-E28AD83A0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436df-0e59-4fad-bc38-bcd1d18de286"/>
    <ds:schemaRef ds:uri="56fde62d-6cdb-48d2-8d2b-caa6f7450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A40364-AA42-47A0-9389-BE1459BA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4032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SOBOLEWSKA Diana</dc:creator>
  <cp:keywords/>
  <dc:description/>
  <cp:lastModifiedBy>Weronika Rudecka</cp:lastModifiedBy>
  <cp:revision>3</cp:revision>
  <dcterms:created xsi:type="dcterms:W3CDTF">2021-02-02T09:16:00Z</dcterms:created>
  <dcterms:modified xsi:type="dcterms:W3CDTF">2021-02-10T12:17:00Z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0x010100686C6D4AF4B6224EBBB94829D68FAD1E</vt:lpwstr>
  </property>
</Properties>
</file>